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Cs w:val="22"/>
          <w:lang w:eastAsia="sk-SK"/>
        </w:rPr>
      </w:pPr>
      <w:r>
        <w:rPr>
          <w:rFonts w:ascii="Times New Roman" w:hAnsi="Times New Roman"/>
          <w:b/>
          <w:bCs/>
          <w:szCs w:val="22"/>
          <w:lang w:eastAsia="sk-SK"/>
        </w:rPr>
        <w:t>POUČENIE O UPLATNENÍ PRÁVA SPOTREBITEĽA NA ODSTÚPENIE OD ZMLUVY UZAVRETEJ NA DIAĽKU A ZMLUVY UZAVRETEJ MIMO PREVÁDZKOVÝCH PRIESTOROV OBCHODNÍKA</w:t>
      </w:r>
    </w:p>
    <w:p>
      <w:pPr>
        <w:pStyle w:val="Normal"/>
        <w:rPr>
          <w:rFonts w:ascii="Times New Roman" w:hAnsi="Times New Roman"/>
          <w:b/>
          <w:b/>
          <w:szCs w:val="22"/>
          <w:lang w:eastAsia="sk-SK"/>
        </w:rPr>
      </w:pPr>
      <w:r>
        <w:rPr>
          <w:rFonts w:ascii="Times New Roman" w:hAnsi="Times New Roman"/>
          <w:b/>
          <w:szCs w:val="22"/>
          <w:lang w:eastAsia="sk-SK"/>
        </w:rPr>
      </w:r>
    </w:p>
    <w:p>
      <w:pPr>
        <w:pStyle w:val="Normal"/>
        <w:rPr>
          <w:rFonts w:ascii="Times New Roman" w:hAnsi="Times New Roman"/>
          <w:b/>
          <w:b/>
          <w:szCs w:val="22"/>
          <w:lang w:eastAsia="sk-SK"/>
        </w:rPr>
      </w:pPr>
      <w:r>
        <w:rPr>
          <w:rFonts w:ascii="Times New Roman" w:hAnsi="Times New Roman"/>
          <w:b/>
          <w:szCs w:val="22"/>
          <w:lang w:eastAsia="sk-SK"/>
        </w:rPr>
        <w:t>1. Právo na odstúpenie od zmluvy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rPr>
          <w:rFonts w:ascii="Times New Roman" w:hAnsi="Times New Roman"/>
          <w:i/>
          <w:i/>
          <w:iCs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Máte právo odstúpiť od tejto zmluvy bez uvedenia dôvodu v lehote </w:t>
      </w:r>
      <w:r>
        <w:rPr>
          <w:rFonts w:ascii="Times New Roman" w:hAnsi="Times New Roman"/>
          <w:szCs w:val="22"/>
          <w:lang w:eastAsia="sk-SK"/>
        </w:rPr>
        <w:t>30</w:t>
      </w:r>
      <w:r>
        <w:rPr>
          <w:rFonts w:ascii="Times New Roman" w:hAnsi="Times New Roman"/>
          <w:szCs w:val="22"/>
          <w:lang w:eastAsia="sk-SK"/>
        </w:rPr>
        <w:t xml:space="preserve"> dní </w:t>
      </w:r>
    </w:p>
    <w:p>
      <w:pPr>
        <w:pStyle w:val="Normal"/>
        <w:rPr>
          <w:rFonts w:ascii="Times New Roman" w:hAnsi="Times New Roman"/>
          <w:i/>
          <w:i/>
          <w:iCs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Lehota na odstúpenie od zmluvy uplynie po </w:t>
      </w:r>
      <w:r>
        <w:rPr>
          <w:rFonts w:ascii="Times New Roman" w:hAnsi="Times New Roman"/>
          <w:szCs w:val="22"/>
          <w:lang w:eastAsia="sk-SK"/>
        </w:rPr>
        <w:t>30</w:t>
      </w:r>
      <w:r>
        <w:rPr>
          <w:rFonts w:ascii="Times New Roman" w:hAnsi="Times New Roman"/>
          <w:szCs w:val="22"/>
          <w:lang w:eastAsia="sk-SK"/>
        </w:rPr>
        <w:t xml:space="preserve"> dňoch </w:t>
      </w:r>
      <w:r>
        <w:rPr>
          <w:rFonts w:ascii="Times New Roman" w:hAnsi="Times New Roman"/>
          <w:szCs w:val="22"/>
          <w:lang w:eastAsia="sk-SK"/>
        </w:rPr>
        <w:t>odo</w:t>
      </w:r>
      <w:r>
        <w:rPr>
          <w:rFonts w:ascii="Times New Roman" w:hAnsi="Times New Roman"/>
          <w:szCs w:val="22"/>
          <w:lang w:eastAsia="sk-SK"/>
        </w:rPr>
        <w:t xml:space="preserve"> dňa  </w:t>
      </w:r>
      <w:bookmarkStart w:id="0" w:name="_Hlk1676305401"/>
      <w:r>
        <w:rPr>
          <w:rFonts w:ascii="Times New Roman" w:hAnsi="Times New Roman"/>
          <w:i/>
          <w:iCs/>
          <w:sz w:val="20"/>
          <w:szCs w:val="22"/>
          <w:lang w:eastAsia="sk-SK"/>
        </w:rPr>
        <w:t>keď Vy alebo Vami určená tretia osoba okrem dopravcu prevezmete tovar</w:t>
      </w:r>
      <w:bookmarkEnd w:id="0"/>
      <w:r>
        <w:rPr>
          <w:rFonts w:ascii="Times New Roman" w:hAnsi="Times New Roman"/>
          <w:i/>
          <w:iCs/>
          <w:sz w:val="20"/>
          <w:szCs w:val="22"/>
          <w:lang w:eastAsia="sk-SK"/>
        </w:rPr>
        <w:t>.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Pri uplatnení práva na odstúpenie od zmluvy nás informujte o svojom rozhodnutí odstúpiť od tejto zmluvy jednoznačným vyhlásením (napríklad listom zaslaným poštou alebo e-mailom) na adrese: </w:t>
      </w:r>
      <w:r>
        <w:rPr>
          <w:rFonts w:ascii="Times New Roman" w:hAnsi="Times New Roman"/>
          <w:szCs w:val="22"/>
          <w:lang w:eastAsia="sk-SK"/>
        </w:rPr>
        <w:t>Silurus Komárno, s.r.o., Nám. Kossutha 18/A, 945 01 Komárno, siluruskn.objednavky@gmail.com</w:t>
      </w:r>
      <w:r>
        <w:rPr>
          <w:rFonts w:ascii="Times New Roman" w:hAnsi="Times New Roman"/>
          <w:szCs w:val="22"/>
          <w:lang w:eastAsia="sk-SK"/>
        </w:rPr>
        <w:t xml:space="preserve"> 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Na tento účel môžete použiť vzorový formulár na odstúpenie od zmluvy, ktorý sme Vám odovzdali alebo zaslali, jeho použitie však nie je povinné. 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Lehota na odstúpenie od zmluvy je zachovaná, ak zašlete oznámenie o uplatnení práva na odstúpenie od zmluvy pred tým, ako uplynie lehota na odstúpenie od zmluvy. </w:t>
        <w:br/>
      </w:r>
    </w:p>
    <w:p>
      <w:pPr>
        <w:pStyle w:val="Normal"/>
        <w:rPr>
          <w:rFonts w:ascii="Times New Roman" w:hAnsi="Times New Roman"/>
          <w:b/>
          <w:b/>
          <w:szCs w:val="22"/>
          <w:lang w:eastAsia="sk-SK"/>
        </w:rPr>
      </w:pPr>
      <w:r>
        <w:rPr>
          <w:rFonts w:ascii="Times New Roman" w:hAnsi="Times New Roman"/>
          <w:b/>
          <w:szCs w:val="22"/>
          <w:lang w:eastAsia="sk-SK"/>
        </w:rPr>
        <w:t>2. Dôsledky odstúpenia od zmluvy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Po odstúpení od zmluvy Vám vrátime všetky platby, ktoré ste uhradili v súvislosti s uzavretím zmluvy, vrátane nákladov na doručenie tovaru k Vám. To sa nevzťahuje na dodatočné náklady, ak ste si zvolili iný druh doručenia, ako je najlacnejší bežný spôsob doručenia, ktorý ponúkame. 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Platby Vám budú vrátené najneskôr do 14 dní odo dňa, keď nám bude doručené Vaše oznámenie o odstúpení od tejto zmluvy. Úhrada bude uskutočnená rovnakým spôsobom, aký ste použili pri Vašej platbe, ak ste výslovne nesúhlasili s iným spôsobom úhrady, a to bez účtovania akýchkoľvek ďalších poplatkov. </w:t>
      </w:r>
      <w:bookmarkStart w:id="1" w:name="_Hlk167630427"/>
      <w:bookmarkEnd w:id="1"/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>S vrátením platby môžeme čakať do vrátenia tovaru späť na našu adresu alebo do preukázania, že ste tovar odoslali späť, podľa toho, čo nastane skôr .</w:t>
      </w:r>
    </w:p>
    <w:p>
      <w:pPr>
        <w:pStyle w:val="Normal"/>
        <w:rPr>
          <w:rFonts w:ascii="Times New Roman" w:hAnsi="Times New Roman"/>
          <w:sz w:val="20"/>
          <w:lang w:eastAsia="sk-SK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ind w:hanging="0"/>
        <w:rPr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>Z</w:t>
      </w: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 xml:space="preserve">ašlite nám tovar späť alebo ho prineste na našu adresu </w:t>
      </w: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>naj</w:t>
      </w: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 xml:space="preserve">neskôr do 14 dní odo dňa uplatnenia práva na odstúpenie od zmluvy. Lehota sa považuje za zachovanú, ak tovar odošlete späť pred uplynutím 14-dňovej lehoty. </w:t>
      </w: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 xml:space="preserve">Náklady na vrátenie tovaru znášate vy. </w:t>
      </w:r>
    </w:p>
    <w:p>
      <w:pPr>
        <w:pStyle w:val="Normal"/>
        <w:ind w:hanging="0"/>
        <w:rPr>
          <w:rFonts w:ascii="Times New Roman" w:hAnsi="Times New Roman"/>
          <w:lang w:eastAsia="sk-SK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ind w:hanging="0"/>
        <w:rPr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  <w:lang w:eastAsia="sk-SK"/>
        </w:rPr>
        <w:t>Zodpovedáte len za akékoľvek zníženie hodnoty tovaru v dôsledku zaobchádzania s ním iným spôsobom, aký je potrebný na zistenie povahy, vlastností a funkčnosti tovaru.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gutter="0" w:header="708" w:top="765" w:footer="304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7b57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eastAsia="cs-CZ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qFormat/>
    <w:rsid w:val="00a27b57"/>
    <w:rPr>
      <w:rFonts w:ascii="Arial" w:hAnsi="Arial" w:eastAsia="Times New Roman" w:cs="Times New Roman"/>
      <w:szCs w:val="20"/>
      <w:lang w:eastAsia="cs-CZ"/>
    </w:rPr>
  </w:style>
  <w:style w:type="character" w:styleId="PtaChar" w:customStyle="1">
    <w:name w:val="Päta Char"/>
    <w:basedOn w:val="DefaultParagraphFont"/>
    <w:link w:val="Pta"/>
    <w:uiPriority w:val="99"/>
    <w:qFormat/>
    <w:rsid w:val="00a27b57"/>
    <w:rPr>
      <w:rFonts w:ascii="Arial" w:hAnsi="Arial" w:eastAsia="Times New Roman" w:cs="Times New Roman"/>
      <w:szCs w:val="20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405277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fe7917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rsid w:val="00a27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rsid w:val="00a27b5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LibreOffice/7.2.4.1$Windows_X86_64 LibreOffice_project/27d75539669ac387bb498e35313b970b7fe9c4f9</Application>
  <AppVersion>15.0000</AppVersion>
  <Pages>1</Pages>
  <Words>333</Words>
  <Characters>1819</Characters>
  <CharactersWithSpaces>2147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2014-06-25T19:33:00Z</dcterms:created>
  <dc:creator>Editenka</dc:creator>
  <dc:description/>
  <dc:language>sk-SK</dc:language>
  <cp:lastModifiedBy/>
  <cp:lastPrinted>2014-08-08T17:31:00Z</cp:lastPrinted>
  <dcterms:modified xsi:type="dcterms:W3CDTF">2025-07-14T13:09:47Z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